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27" w:rsidRPr="00102F4C" w:rsidRDefault="00DF0127" w:rsidP="00DF012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102F4C">
        <w:rPr>
          <w:rFonts w:ascii="Times New Roman" w:hAnsi="Times New Roman" w:cs="Times New Roman"/>
          <w:b/>
          <w:sz w:val="24"/>
          <w:szCs w:val="24"/>
        </w:rPr>
        <w:t>PROJETO DE LEI Nº 0</w:t>
      </w:r>
      <w:r>
        <w:rPr>
          <w:rFonts w:ascii="Times New Roman" w:hAnsi="Times New Roman" w:cs="Times New Roman"/>
          <w:b/>
          <w:sz w:val="24"/>
          <w:szCs w:val="24"/>
        </w:rPr>
        <w:t>69</w:t>
      </w:r>
      <w:r w:rsidRPr="00102F4C">
        <w:rPr>
          <w:rFonts w:ascii="Times New Roman" w:hAnsi="Times New Roman" w:cs="Times New Roman"/>
          <w:b/>
          <w:sz w:val="24"/>
          <w:szCs w:val="24"/>
        </w:rPr>
        <w:t>/2025,</w:t>
      </w:r>
      <w:r w:rsidRPr="00102F4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02F4C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102F4C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DEZEMBRO</w:t>
      </w:r>
      <w:r w:rsidRPr="00102F4C">
        <w:rPr>
          <w:rFonts w:ascii="Times New Roman" w:hAnsi="Times New Roman" w:cs="Times New Roman"/>
          <w:b/>
          <w:sz w:val="24"/>
          <w:szCs w:val="24"/>
        </w:rPr>
        <w:t xml:space="preserve"> DE 2025.</w:t>
      </w: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  <w:r w:rsidRPr="00102F4C">
        <w:rPr>
          <w:rFonts w:ascii="Times New Roman" w:hAnsi="Times New Roman" w:cs="Times New Roman"/>
          <w:sz w:val="24"/>
          <w:szCs w:val="24"/>
        </w:rPr>
        <w:t xml:space="preserve"> </w:t>
      </w:r>
      <w:r w:rsidRPr="00102F4C">
        <w:rPr>
          <w:rFonts w:ascii="Times New Roman" w:hAnsi="Times New Roman" w:cs="Times New Roman"/>
          <w:sz w:val="24"/>
          <w:szCs w:val="24"/>
        </w:rPr>
        <w:tab/>
      </w:r>
    </w:p>
    <w:p w:rsidR="00DF0127" w:rsidRPr="00102F4C" w:rsidRDefault="000D6762" w:rsidP="00DF0127">
      <w:pPr>
        <w:ind w:left="4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Altera a redação de dispositivos da Lei Municipal nº 1.803/15</w:t>
      </w:r>
      <w:r w:rsidR="00DF0127" w:rsidRPr="00102F4C">
        <w:rPr>
          <w:rFonts w:ascii="Times New Roman" w:hAnsi="Times New Roman" w:cs="Times New Roman"/>
          <w:b/>
          <w:i/>
          <w:sz w:val="24"/>
          <w:szCs w:val="24"/>
        </w:rPr>
        <w:t xml:space="preserve"> e dá outras providências.</w:t>
      </w: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  <w:r w:rsidRPr="00102F4C">
        <w:rPr>
          <w:rFonts w:ascii="Times New Roman" w:hAnsi="Times New Roman" w:cs="Times New Roman"/>
          <w:sz w:val="24"/>
          <w:szCs w:val="24"/>
        </w:rPr>
        <w:t xml:space="preserve"> </w:t>
      </w:r>
      <w:r w:rsidRPr="00102F4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02F4C">
        <w:rPr>
          <w:rFonts w:ascii="Times New Roman" w:hAnsi="Times New Roman" w:cs="Times New Roman"/>
          <w:sz w:val="24"/>
          <w:szCs w:val="24"/>
        </w:rPr>
        <w:tab/>
      </w:r>
      <w:r w:rsidRPr="00102F4C">
        <w:rPr>
          <w:rFonts w:ascii="Times New Roman" w:hAnsi="Times New Roman" w:cs="Times New Roman"/>
          <w:b/>
          <w:sz w:val="24"/>
          <w:szCs w:val="24"/>
        </w:rPr>
        <w:t>JOSIEL FERNANDO GRISELI</w:t>
      </w:r>
      <w:r w:rsidRPr="00102F4C">
        <w:rPr>
          <w:rFonts w:ascii="Times New Roman" w:hAnsi="Times New Roman" w:cs="Times New Roman"/>
          <w:sz w:val="24"/>
          <w:szCs w:val="24"/>
        </w:rPr>
        <w:t xml:space="preserve">, Prefeito Municipal de Ponte Preta, Estado do Rio Grande do Sul. </w:t>
      </w: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  <w:r w:rsidRPr="00102F4C">
        <w:rPr>
          <w:rFonts w:ascii="Times New Roman" w:hAnsi="Times New Roman" w:cs="Times New Roman"/>
          <w:sz w:val="24"/>
          <w:szCs w:val="24"/>
        </w:rPr>
        <w:tab/>
      </w:r>
      <w:r w:rsidRPr="00102F4C">
        <w:rPr>
          <w:rFonts w:ascii="Times New Roman" w:hAnsi="Times New Roman" w:cs="Times New Roman"/>
          <w:sz w:val="24"/>
          <w:szCs w:val="24"/>
        </w:rPr>
        <w:tab/>
      </w:r>
      <w:r w:rsidRPr="00102F4C">
        <w:rPr>
          <w:rFonts w:ascii="Times New Roman" w:hAnsi="Times New Roman" w:cs="Times New Roman"/>
          <w:b/>
          <w:sz w:val="24"/>
          <w:szCs w:val="24"/>
        </w:rPr>
        <w:t>FAÇO SABER</w:t>
      </w:r>
      <w:r w:rsidRPr="00102F4C">
        <w:rPr>
          <w:rFonts w:ascii="Times New Roman" w:hAnsi="Times New Roman" w:cs="Times New Roman"/>
          <w:sz w:val="24"/>
          <w:szCs w:val="24"/>
        </w:rPr>
        <w:t xml:space="preserve"> que a Câmara Municipal de Vereadores aprovou e eu sanciono e promulgo a seguinte Lei:</w:t>
      </w:r>
    </w:p>
    <w:p w:rsidR="00DF0127" w:rsidRDefault="00DF0127" w:rsidP="00DF0127">
      <w:pPr>
        <w:pStyle w:val="Corpodetexto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102F4C">
        <w:rPr>
          <w:rFonts w:ascii="Times New Roman" w:hAnsi="Times New Roman" w:cs="Times New Roman"/>
        </w:rPr>
        <w:t xml:space="preserve"> </w:t>
      </w:r>
      <w:r w:rsidRPr="00102F4C">
        <w:rPr>
          <w:rFonts w:ascii="Times New Roman" w:hAnsi="Times New Roman" w:cs="Times New Roman"/>
        </w:rPr>
        <w:tab/>
        <w:t xml:space="preserve"> </w:t>
      </w:r>
      <w:r w:rsidRPr="00102F4C">
        <w:rPr>
          <w:rFonts w:ascii="Times New Roman" w:hAnsi="Times New Roman" w:cs="Times New Roman"/>
        </w:rPr>
        <w:tab/>
      </w:r>
      <w:r w:rsidRPr="00102F4C">
        <w:rPr>
          <w:rFonts w:ascii="Times New Roman" w:hAnsi="Times New Roman" w:cs="Times New Roman"/>
          <w:b/>
        </w:rPr>
        <w:t>Art. 1º</w:t>
      </w:r>
      <w:r w:rsidRPr="00102F4C">
        <w:rPr>
          <w:rFonts w:ascii="Times New Roman" w:hAnsi="Times New Roman" w:cs="Times New Roman"/>
        </w:rPr>
        <w:t xml:space="preserve"> - O </w:t>
      </w:r>
      <w:r>
        <w:rPr>
          <w:rFonts w:ascii="Times New Roman" w:hAnsi="Times New Roman" w:cs="Times New Roman"/>
        </w:rPr>
        <w:t>parágrafo 5º do artigo 3º da Lei Municipal nº 1.803/2015, a qual dispõe sobre serviços de máquinas prestados a núcleos familiares do Município, fixa valores à cobrança dos serviços, é alterado, passando a vigorar com a seguinte redação:</w:t>
      </w:r>
    </w:p>
    <w:p w:rsidR="00DF0127" w:rsidRDefault="00DF0127" w:rsidP="00DF0127">
      <w:pPr>
        <w:pStyle w:val="Corpodetexto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DF0127" w:rsidRPr="00DF0127" w:rsidRDefault="00DF0127" w:rsidP="00DF0127">
      <w:pPr>
        <w:spacing w:after="0"/>
        <w:ind w:firstLine="1416"/>
        <w:jc w:val="both"/>
        <w:rPr>
          <w:rFonts w:ascii="Times New Roman" w:hAnsi="Times New Roman"/>
          <w:i/>
          <w:sz w:val="24"/>
          <w:szCs w:val="24"/>
        </w:rPr>
      </w:pPr>
      <w:r w:rsidRPr="00DF0127">
        <w:rPr>
          <w:rFonts w:ascii="Times New Roman" w:hAnsi="Times New Roman"/>
          <w:b/>
          <w:bCs/>
          <w:i/>
          <w:sz w:val="24"/>
          <w:szCs w:val="24"/>
        </w:rPr>
        <w:t>“Art. 3</w:t>
      </w:r>
      <w:r w:rsidRPr="00DF0127">
        <w:rPr>
          <w:rFonts w:ascii="Times New Roman" w:hAnsi="Times New Roman"/>
          <w:b/>
          <w:bCs/>
          <w:i/>
          <w:sz w:val="24"/>
          <w:szCs w:val="24"/>
          <w:u w:val="single"/>
          <w:vertAlign w:val="superscript"/>
        </w:rPr>
        <w:t>o</w:t>
      </w:r>
      <w:r w:rsidRPr="00DF0127">
        <w:rPr>
          <w:rFonts w:ascii="Times New Roman" w:hAnsi="Times New Roman"/>
          <w:i/>
          <w:sz w:val="24"/>
          <w:szCs w:val="24"/>
        </w:rPr>
        <w:t xml:space="preserve"> – (...)</w:t>
      </w:r>
    </w:p>
    <w:p w:rsidR="00DF0127" w:rsidRPr="00DF0127" w:rsidRDefault="00DF0127" w:rsidP="00DF0127">
      <w:pPr>
        <w:spacing w:after="0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DF012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> </w:t>
      </w:r>
      <w:r w:rsidRPr="00DF0127">
        <w:rPr>
          <w:rFonts w:ascii="Segoe UI" w:hAnsi="Segoe UI" w:cs="Segoe UI"/>
          <w:b/>
          <w:bCs/>
          <w:i/>
          <w:color w:val="000000"/>
          <w:sz w:val="23"/>
          <w:szCs w:val="23"/>
          <w:shd w:val="clear" w:color="auto" w:fill="FFFFFF"/>
        </w:rPr>
        <w:t>§ 5º</w:t>
      </w:r>
      <w:r w:rsidRPr="00DF012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 xml:space="preserve"> Fica o Município </w:t>
      </w:r>
      <w:r w:rsidR="00794B4F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 xml:space="preserve">autorizado </w:t>
      </w:r>
      <w:r w:rsidRPr="00DF012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 xml:space="preserve">a isentar os Núcleos Familiares para os quais sejam prestados serviços de horas/máquina que não excederem a 5,00 (cinco) </w:t>
      </w:r>
      <w:proofErr w:type="spellStart"/>
      <w:r w:rsidRPr="00DF012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>URM’s</w:t>
      </w:r>
      <w:proofErr w:type="spellEnd"/>
      <w:r w:rsidRPr="00DF012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>/ano</w:t>
      </w:r>
      <w:r w:rsidRPr="00DF0127">
        <w:rPr>
          <w:rFonts w:ascii="Times New Roman" w:hAnsi="Times New Roman"/>
          <w:i/>
          <w:sz w:val="24"/>
          <w:szCs w:val="24"/>
        </w:rPr>
        <w:t>;</w:t>
      </w:r>
    </w:p>
    <w:p w:rsidR="00DF0127" w:rsidRPr="00DF0127" w:rsidRDefault="00DF0127" w:rsidP="00DF0127">
      <w:pPr>
        <w:spacing w:after="0"/>
        <w:ind w:firstLine="1418"/>
        <w:jc w:val="both"/>
        <w:rPr>
          <w:rFonts w:ascii="Times New Roman" w:hAnsi="Times New Roman"/>
          <w:i/>
          <w:sz w:val="24"/>
          <w:szCs w:val="24"/>
        </w:rPr>
      </w:pPr>
      <w:r w:rsidRPr="00DF0127">
        <w:rPr>
          <w:rFonts w:ascii="Times New Roman" w:hAnsi="Times New Roman"/>
          <w:i/>
          <w:sz w:val="24"/>
          <w:szCs w:val="24"/>
        </w:rPr>
        <w:t>(...)”</w:t>
      </w:r>
    </w:p>
    <w:p w:rsidR="00D24C69" w:rsidRDefault="00D24C69" w:rsidP="00D24C69">
      <w:pPr>
        <w:pStyle w:val="Corpodetexto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102F4C">
        <w:rPr>
          <w:rFonts w:ascii="Times New Roman" w:hAnsi="Times New Roman" w:cs="Times New Roman"/>
        </w:rPr>
        <w:tab/>
      </w:r>
    </w:p>
    <w:p w:rsidR="00D24C69" w:rsidRDefault="00D24C69" w:rsidP="00D24C69">
      <w:pPr>
        <w:pStyle w:val="Corpodetexto"/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Art. 2</w:t>
      </w:r>
      <w:r w:rsidRPr="00102F4C">
        <w:rPr>
          <w:rFonts w:ascii="Times New Roman" w:hAnsi="Times New Roman" w:cs="Times New Roman"/>
          <w:b/>
        </w:rPr>
        <w:t>º</w:t>
      </w:r>
      <w:r w:rsidRPr="00102F4C">
        <w:rPr>
          <w:rFonts w:ascii="Times New Roman" w:hAnsi="Times New Roman" w:cs="Times New Roman"/>
        </w:rPr>
        <w:t xml:space="preserve"> - O </w:t>
      </w:r>
      <w:r>
        <w:rPr>
          <w:rFonts w:ascii="Times New Roman" w:hAnsi="Times New Roman" w:cs="Times New Roman"/>
        </w:rPr>
        <w:t>caput do artigo 1º da Lei Municipal nº 1.803/2015, a qual dispõe sobre serviços de máquinas prestados a núcleos familiares do Município, fixa valores à cobrança dos serviços, é alterado, passando a vigorar com a seguinte redação:</w:t>
      </w:r>
    </w:p>
    <w:p w:rsidR="00DF0127" w:rsidRPr="00D24C69" w:rsidRDefault="00DF0127" w:rsidP="00DF0127">
      <w:pPr>
        <w:pStyle w:val="Corpodetexto"/>
        <w:tabs>
          <w:tab w:val="left" w:pos="993"/>
        </w:tabs>
        <w:jc w:val="both"/>
        <w:rPr>
          <w:rFonts w:ascii="Times New Roman" w:hAnsi="Times New Roman" w:cs="Times New Roman"/>
          <w:i/>
        </w:rPr>
      </w:pPr>
    </w:p>
    <w:p w:rsidR="00D24C69" w:rsidRPr="00D24C69" w:rsidRDefault="00D24C69" w:rsidP="00D24C69">
      <w:pPr>
        <w:spacing w:after="0" w:line="240" w:lineRule="auto"/>
        <w:jc w:val="both"/>
        <w:rPr>
          <w:rFonts w:ascii="Segoe UI" w:eastAsia="Times New Roman" w:hAnsi="Segoe UI" w:cs="Segoe UI"/>
          <w:i/>
          <w:color w:val="000000"/>
          <w:sz w:val="23"/>
          <w:szCs w:val="23"/>
          <w:lang w:eastAsia="pt-BR"/>
        </w:rPr>
      </w:pPr>
      <w:r w:rsidRPr="00D24C69">
        <w:rPr>
          <w:rFonts w:ascii="Segoe UI" w:eastAsia="Times New Roman" w:hAnsi="Segoe UI" w:cs="Segoe UI"/>
          <w:b/>
          <w:bCs/>
          <w:i/>
          <w:color w:val="000000"/>
          <w:sz w:val="23"/>
          <w:szCs w:val="23"/>
          <w:lang w:eastAsia="pt-BR"/>
        </w:rPr>
        <w:t xml:space="preserve"> </w:t>
      </w:r>
      <w:r w:rsidRPr="00D24C69">
        <w:rPr>
          <w:rFonts w:ascii="Segoe UI" w:eastAsia="Times New Roman" w:hAnsi="Segoe UI" w:cs="Segoe UI"/>
          <w:b/>
          <w:bCs/>
          <w:i/>
          <w:color w:val="000000"/>
          <w:sz w:val="23"/>
          <w:szCs w:val="23"/>
          <w:lang w:eastAsia="pt-BR"/>
        </w:rPr>
        <w:tab/>
      </w:r>
      <w:r w:rsidRPr="00D24C69">
        <w:rPr>
          <w:rFonts w:ascii="Segoe UI" w:eastAsia="Times New Roman" w:hAnsi="Segoe UI" w:cs="Segoe UI"/>
          <w:b/>
          <w:bCs/>
          <w:i/>
          <w:color w:val="000000"/>
          <w:sz w:val="23"/>
          <w:szCs w:val="23"/>
          <w:lang w:eastAsia="pt-BR"/>
        </w:rPr>
        <w:tab/>
        <w:t>“Art. 1º </w:t>
      </w:r>
      <w:r w:rsidR="00794B4F">
        <w:rPr>
          <w:rFonts w:ascii="Segoe UI" w:eastAsia="Times New Roman" w:hAnsi="Segoe UI" w:cs="Segoe UI"/>
          <w:b/>
          <w:bCs/>
          <w:i/>
          <w:color w:val="000000"/>
          <w:sz w:val="23"/>
          <w:szCs w:val="23"/>
          <w:lang w:eastAsia="pt-BR"/>
        </w:rPr>
        <w:t xml:space="preserve">- </w:t>
      </w:r>
      <w:r w:rsidRPr="00D24C69">
        <w:rPr>
          <w:rFonts w:ascii="Segoe UI" w:eastAsia="Times New Roman" w:hAnsi="Segoe UI" w:cs="Segoe UI"/>
          <w:i/>
          <w:color w:val="000000"/>
          <w:sz w:val="23"/>
          <w:szCs w:val="23"/>
          <w:lang w:eastAsia="pt-BR"/>
        </w:rPr>
        <w:t>Fica autorizado o Município de Ponte Preta, através do Poder Executivo, a executar, sem ônus aos Núcleos Familiares dos produtores agropecuários sediados no Município e como forma de incremento à produção primária, os serviços constantes do quadro abaixo, observados os limites elencados:</w:t>
      </w:r>
    </w:p>
    <w:tbl>
      <w:tblPr>
        <w:tblW w:w="813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556"/>
        <w:gridCol w:w="1338"/>
      </w:tblGrid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b/>
                <w:bCs/>
                <w:i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Autospacing="1" w:after="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b/>
                <w:bCs/>
                <w:i/>
                <w:color w:val="000000"/>
                <w:sz w:val="14"/>
                <w:szCs w:val="14"/>
                <w:lang w:eastAsia="pt-BR"/>
              </w:rPr>
              <w:t>Limite de Horas/máquina ano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 </w:t>
            </w: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Terraplanagens para pocilgas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Sem Limite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 xml:space="preserve">Serviços de Abertura </w:t>
            </w:r>
            <w:r w:rsidR="000D6762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de Silo de Silagem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4C69" w:rsidRPr="00D24C69" w:rsidRDefault="00794B4F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04</w:t>
            </w:r>
          </w:p>
        </w:tc>
        <w:tc>
          <w:tcPr>
            <w:tcW w:w="1338" w:type="dxa"/>
            <w:shd w:val="clear" w:color="auto" w:fill="FFFFFF"/>
            <w:vAlign w:val="center"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Terraplanagens para aviários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Sem Limite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Terraplanagens para estábulos e silos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Terraplanagens para casas e paióis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Trabalhos e aberturas de fontes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03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Abertura de fossa séptica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03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Abertura de açudes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01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Serviços de abertura de estrumeiras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Serviços de abertura de valas para irrigação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Serviços realizados nas propriedades como colocação de postes e bueiros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Sem Limite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lastRenderedPageBreak/>
              <w:t>Abertura e conservação de estrada de roça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Sem Limite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proofErr w:type="spellStart"/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Cascalhamento</w:t>
            </w:r>
            <w:proofErr w:type="spellEnd"/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 xml:space="preserve"> e britagem da estrada até as casas, pocilgas, silos e paióis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Sem Limite</w:t>
            </w:r>
          </w:p>
        </w:tc>
        <w:tc>
          <w:tcPr>
            <w:tcW w:w="1338" w:type="dxa"/>
            <w:shd w:val="clear" w:color="auto" w:fill="FFFFFF"/>
            <w:vAlign w:val="center"/>
            <w:hideMark/>
          </w:tcPr>
          <w:p w:rsidR="00D24C69" w:rsidRPr="00D24C69" w:rsidRDefault="00D24C69" w:rsidP="00D24C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Terraplanagens para Estábulos, Estufas e Silos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Sem limite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Autospacing="1" w:after="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</w:p>
        </w:tc>
      </w:tr>
      <w:tr w:rsidR="00D24C69" w:rsidRPr="00D24C69" w:rsidTr="00D24C69">
        <w:trPr>
          <w:jc w:val="center"/>
        </w:trPr>
        <w:tc>
          <w:tcPr>
            <w:tcW w:w="42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both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 xml:space="preserve">Terraplanagens, </w:t>
            </w:r>
            <w:proofErr w:type="spellStart"/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escavos</w:t>
            </w:r>
            <w:proofErr w:type="spellEnd"/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 xml:space="preserve"> e limpeza de açudes, para empreendimentos esportivos e de lazer privados, mas de uso, gratuito ou oneroso, pela população em geral.</w:t>
            </w:r>
          </w:p>
        </w:tc>
        <w:tc>
          <w:tcPr>
            <w:tcW w:w="255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  <w:r w:rsidRPr="00D24C69"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  <w:t>Sem limite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4C69" w:rsidRPr="00D24C69" w:rsidRDefault="00D24C69" w:rsidP="00D24C69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i/>
                <w:color w:val="000000"/>
                <w:sz w:val="14"/>
                <w:szCs w:val="14"/>
                <w:lang w:eastAsia="pt-BR"/>
              </w:rPr>
            </w:pPr>
          </w:p>
        </w:tc>
      </w:tr>
    </w:tbl>
    <w:p w:rsidR="00D24C69" w:rsidRDefault="00D24C69" w:rsidP="00DF0127">
      <w:pPr>
        <w:pStyle w:val="Corpodetexto"/>
        <w:tabs>
          <w:tab w:val="left" w:pos="993"/>
        </w:tabs>
        <w:jc w:val="both"/>
        <w:rPr>
          <w:rFonts w:ascii="Times New Roman" w:hAnsi="Times New Roman" w:cs="Times New Roman"/>
          <w:i/>
        </w:rPr>
      </w:pPr>
    </w:p>
    <w:p w:rsidR="00D24C69" w:rsidRPr="00D24C69" w:rsidRDefault="00D24C69" w:rsidP="00DF0127">
      <w:pPr>
        <w:pStyle w:val="Corpodetexto"/>
        <w:tabs>
          <w:tab w:val="left" w:pos="993"/>
        </w:tabs>
        <w:jc w:val="both"/>
        <w:rPr>
          <w:rFonts w:ascii="Times New Roman" w:hAnsi="Times New Roman" w:cs="Times New Roman"/>
          <w:i/>
        </w:rPr>
      </w:pPr>
      <w:r w:rsidRPr="00D24C69">
        <w:rPr>
          <w:rFonts w:ascii="Times New Roman" w:hAnsi="Times New Roman" w:cs="Times New Roman"/>
          <w:i/>
        </w:rPr>
        <w:t>(...)”</w:t>
      </w:r>
    </w:p>
    <w:p w:rsidR="00D24C69" w:rsidRDefault="00D24C69" w:rsidP="00DF0127">
      <w:pPr>
        <w:pStyle w:val="Corpodetexto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D24C69" w:rsidRPr="00102F4C" w:rsidRDefault="00D24C69" w:rsidP="00DF0127">
      <w:pPr>
        <w:pStyle w:val="Corpodetexto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DF0127" w:rsidRDefault="00DF0127" w:rsidP="00DF0127">
      <w:pPr>
        <w:pStyle w:val="Corpodetexto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102F4C">
        <w:rPr>
          <w:rFonts w:ascii="Times New Roman" w:hAnsi="Times New Roman" w:cs="Times New Roman"/>
        </w:rPr>
        <w:t xml:space="preserve">   </w:t>
      </w:r>
      <w:r w:rsidRPr="00102F4C">
        <w:rPr>
          <w:rFonts w:ascii="Times New Roman" w:hAnsi="Times New Roman" w:cs="Times New Roman"/>
        </w:rPr>
        <w:tab/>
      </w:r>
      <w:r w:rsidRPr="00102F4C">
        <w:rPr>
          <w:rFonts w:ascii="Times New Roman" w:hAnsi="Times New Roman" w:cs="Times New Roman"/>
        </w:rPr>
        <w:tab/>
      </w:r>
      <w:r w:rsidRPr="00102F4C">
        <w:rPr>
          <w:rFonts w:ascii="Times New Roman" w:hAnsi="Times New Roman" w:cs="Times New Roman"/>
          <w:b/>
        </w:rPr>
        <w:t xml:space="preserve">Art. </w:t>
      </w:r>
      <w:r w:rsidR="000D6762">
        <w:rPr>
          <w:rFonts w:ascii="Times New Roman" w:hAnsi="Times New Roman" w:cs="Times New Roman"/>
          <w:b/>
        </w:rPr>
        <w:t>3</w:t>
      </w:r>
      <w:r w:rsidRPr="00102F4C">
        <w:rPr>
          <w:rFonts w:ascii="Times New Roman" w:hAnsi="Times New Roman" w:cs="Times New Roman"/>
          <w:b/>
        </w:rPr>
        <w:t>º -</w:t>
      </w:r>
      <w:r w:rsidRPr="00102F4C">
        <w:rPr>
          <w:rFonts w:ascii="Times New Roman" w:hAnsi="Times New Roman" w:cs="Times New Roman"/>
        </w:rPr>
        <w:t xml:space="preserve"> Esta lei entra em vigor </w:t>
      </w:r>
      <w:r w:rsidR="000D6762">
        <w:rPr>
          <w:rFonts w:ascii="Times New Roman" w:hAnsi="Times New Roman" w:cs="Times New Roman"/>
        </w:rPr>
        <w:t xml:space="preserve">na data de sua publicação, com efeitos a contar </w:t>
      </w:r>
      <w:r w:rsidRPr="00102F4C">
        <w:rPr>
          <w:rFonts w:ascii="Times New Roman" w:hAnsi="Times New Roman" w:cs="Times New Roman"/>
        </w:rPr>
        <w:t>01 de janeiro</w:t>
      </w:r>
      <w:proofErr w:type="gramStart"/>
      <w:r w:rsidRPr="00102F4C">
        <w:rPr>
          <w:rFonts w:ascii="Times New Roman" w:hAnsi="Times New Roman" w:cs="Times New Roman"/>
        </w:rPr>
        <w:t xml:space="preserve">  </w:t>
      </w:r>
      <w:proofErr w:type="gramEnd"/>
      <w:r w:rsidRPr="00102F4C">
        <w:rPr>
          <w:rFonts w:ascii="Times New Roman" w:hAnsi="Times New Roman" w:cs="Times New Roman"/>
        </w:rPr>
        <w:t>de 202</w:t>
      </w:r>
      <w:r w:rsidR="000D6762">
        <w:rPr>
          <w:rFonts w:ascii="Times New Roman" w:hAnsi="Times New Roman" w:cs="Times New Roman"/>
        </w:rPr>
        <w:t>6</w:t>
      </w:r>
      <w:r w:rsidRPr="00102F4C">
        <w:rPr>
          <w:rFonts w:ascii="Times New Roman" w:hAnsi="Times New Roman" w:cs="Times New Roman"/>
        </w:rPr>
        <w:t>.</w:t>
      </w:r>
    </w:p>
    <w:p w:rsidR="000D6762" w:rsidRPr="00102F4C" w:rsidRDefault="000D6762" w:rsidP="00DF0127">
      <w:pPr>
        <w:pStyle w:val="Corpodetexto"/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  <w:r w:rsidRPr="00102F4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02F4C">
        <w:rPr>
          <w:rFonts w:ascii="Times New Roman" w:hAnsi="Times New Roman" w:cs="Times New Roman"/>
          <w:sz w:val="24"/>
          <w:szCs w:val="24"/>
        </w:rPr>
        <w:tab/>
      </w:r>
      <w:r w:rsidRPr="00102F4C">
        <w:rPr>
          <w:rFonts w:ascii="Times New Roman" w:hAnsi="Times New Roman" w:cs="Times New Roman"/>
          <w:sz w:val="24"/>
          <w:szCs w:val="24"/>
        </w:rPr>
        <w:tab/>
      </w:r>
      <w:r w:rsidRPr="00102F4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D6762">
        <w:rPr>
          <w:rFonts w:ascii="Times New Roman" w:hAnsi="Times New Roman" w:cs="Times New Roman"/>
          <w:b/>
          <w:sz w:val="24"/>
          <w:szCs w:val="24"/>
        </w:rPr>
        <w:t>4</w:t>
      </w:r>
      <w:r w:rsidRPr="00102F4C">
        <w:rPr>
          <w:rFonts w:ascii="Times New Roman" w:hAnsi="Times New Roman" w:cs="Times New Roman"/>
          <w:b/>
          <w:sz w:val="24"/>
          <w:szCs w:val="24"/>
        </w:rPr>
        <w:t>º -</w:t>
      </w:r>
      <w:r w:rsidRPr="00102F4C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  <w:r w:rsidRPr="00102F4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02F4C">
        <w:rPr>
          <w:rFonts w:ascii="Times New Roman" w:hAnsi="Times New Roman" w:cs="Times New Roman"/>
          <w:sz w:val="24"/>
          <w:szCs w:val="24"/>
        </w:rPr>
        <w:tab/>
        <w:t xml:space="preserve">Gabinete do Prefeito Municipal de Ponte Preta, aos </w:t>
      </w:r>
      <w:r w:rsidR="00551207">
        <w:rPr>
          <w:rFonts w:ascii="Times New Roman" w:hAnsi="Times New Roman" w:cs="Times New Roman"/>
          <w:sz w:val="24"/>
          <w:szCs w:val="24"/>
        </w:rPr>
        <w:t>1</w:t>
      </w:r>
      <w:r w:rsidRPr="00102F4C">
        <w:rPr>
          <w:rFonts w:ascii="Times New Roman" w:hAnsi="Times New Roman" w:cs="Times New Roman"/>
          <w:sz w:val="24"/>
          <w:szCs w:val="24"/>
        </w:rPr>
        <w:t xml:space="preserve">8 dias do mês de </w:t>
      </w:r>
      <w:r w:rsidR="00551207">
        <w:rPr>
          <w:rFonts w:ascii="Times New Roman" w:hAnsi="Times New Roman" w:cs="Times New Roman"/>
          <w:sz w:val="24"/>
          <w:szCs w:val="24"/>
        </w:rPr>
        <w:t>dezembro</w:t>
      </w:r>
      <w:r w:rsidRPr="00102F4C">
        <w:rPr>
          <w:rFonts w:ascii="Times New Roman" w:hAnsi="Times New Roman" w:cs="Times New Roman"/>
          <w:sz w:val="24"/>
          <w:szCs w:val="24"/>
        </w:rPr>
        <w:t xml:space="preserve"> do ano de 2025.</w:t>
      </w: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F4C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DF0127" w:rsidRPr="00102F4C" w:rsidRDefault="00DF0127" w:rsidP="00DF0127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2F4C">
        <w:rPr>
          <w:rFonts w:ascii="Times New Roman" w:hAnsi="Times New Roman" w:cs="Times New Roman"/>
          <w:sz w:val="24"/>
          <w:szCs w:val="24"/>
        </w:rPr>
        <w:t>Prefeito Municipal</w:t>
      </w: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762" w:rsidRDefault="000D6762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762" w:rsidRDefault="000D6762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762" w:rsidRDefault="000D6762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762" w:rsidRDefault="000D6762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762" w:rsidRDefault="000D6762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762" w:rsidRDefault="000D6762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762" w:rsidRDefault="000D6762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762" w:rsidRDefault="000D6762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762" w:rsidRDefault="000D6762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C">
        <w:rPr>
          <w:rFonts w:ascii="Times New Roman" w:hAnsi="Times New Roman" w:cs="Times New Roman"/>
          <w:sz w:val="24"/>
          <w:szCs w:val="24"/>
        </w:rPr>
        <w:t>Ao Exmo. Sr.</w:t>
      </w:r>
    </w:p>
    <w:p w:rsidR="00DF0127" w:rsidRPr="00102F4C" w:rsidRDefault="00DF0127" w:rsidP="00DF01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2F4C">
        <w:rPr>
          <w:rFonts w:ascii="Times New Roman" w:hAnsi="Times New Roman" w:cs="Times New Roman"/>
          <w:b/>
          <w:sz w:val="24"/>
          <w:szCs w:val="24"/>
        </w:rPr>
        <w:t>WELISON JOSÉ VALDUGA</w:t>
      </w:r>
    </w:p>
    <w:p w:rsidR="00DF0127" w:rsidRPr="00102F4C" w:rsidRDefault="00DF0127" w:rsidP="00DF01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DF0127" w:rsidRPr="00102F4C" w:rsidRDefault="00DF0127" w:rsidP="00DF012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F4C">
        <w:rPr>
          <w:rFonts w:ascii="Times New Roman" w:hAnsi="Times New Roman" w:cs="Times New Roman"/>
          <w:sz w:val="24"/>
          <w:szCs w:val="24"/>
        </w:rPr>
        <w:t>Nesta Cidade</w:t>
      </w: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spacing w:after="200"/>
        <w:jc w:val="both"/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</w:pPr>
      <w:r w:rsidRPr="00102F4C">
        <w:rPr>
          <w:rFonts w:ascii="Times New Roman" w:hAnsi="Times New Roman" w:cs="Times New Roman"/>
          <w:sz w:val="24"/>
          <w:szCs w:val="24"/>
        </w:rPr>
        <w:t xml:space="preserve"> </w:t>
      </w:r>
      <w:r w:rsidRPr="00102F4C">
        <w:rPr>
          <w:rFonts w:ascii="Times New Roman" w:hAnsi="Times New Roman" w:cs="Times New Roman"/>
          <w:sz w:val="24"/>
          <w:szCs w:val="24"/>
        </w:rPr>
        <w:tab/>
      </w:r>
      <w:r w:rsidRPr="00102F4C">
        <w:rPr>
          <w:rFonts w:ascii="Times New Roman" w:hAnsi="Times New Roman" w:cs="Times New Roman"/>
          <w:bCs/>
          <w:snapToGrid w:val="0"/>
          <w:kern w:val="20"/>
          <w:sz w:val="24"/>
          <w:szCs w:val="24"/>
          <w:lang w:eastAsia="pt-BR"/>
        </w:rPr>
        <w:t xml:space="preserve">Assunto: </w:t>
      </w:r>
      <w:r w:rsidRPr="00102F4C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>Encaminhamento e Justificativa do Projeto de Lei nº 0</w:t>
      </w:r>
      <w:r w:rsidR="00551207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>69</w:t>
      </w:r>
      <w:r w:rsidRPr="00102F4C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>/2025</w:t>
      </w: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762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  <w:r w:rsidRPr="00102F4C">
        <w:rPr>
          <w:rFonts w:ascii="Times New Roman" w:hAnsi="Times New Roman" w:cs="Times New Roman"/>
          <w:sz w:val="24"/>
          <w:szCs w:val="24"/>
        </w:rPr>
        <w:t xml:space="preserve">  </w:t>
      </w:r>
      <w:r w:rsidRPr="00102F4C">
        <w:rPr>
          <w:rFonts w:ascii="Times New Roman" w:hAnsi="Times New Roman" w:cs="Times New Roman"/>
          <w:sz w:val="24"/>
          <w:szCs w:val="24"/>
        </w:rPr>
        <w:tab/>
      </w:r>
      <w:r w:rsidRPr="00102F4C">
        <w:rPr>
          <w:rFonts w:ascii="Times New Roman" w:hAnsi="Times New Roman" w:cs="Times New Roman"/>
          <w:sz w:val="24"/>
          <w:szCs w:val="24"/>
        </w:rPr>
        <w:tab/>
        <w:t xml:space="preserve">O presente projeto de lei tem por objetivo autorizar o Município a alterar a redação </w:t>
      </w:r>
      <w:r w:rsidR="000D6762">
        <w:rPr>
          <w:rFonts w:ascii="Times New Roman" w:hAnsi="Times New Roman" w:cs="Times New Roman"/>
          <w:sz w:val="24"/>
          <w:szCs w:val="24"/>
        </w:rPr>
        <w:t>de dispositivos da Lei Municipal nº 1.803/15.</w:t>
      </w:r>
    </w:p>
    <w:p w:rsidR="000D6762" w:rsidRDefault="000D6762" w:rsidP="00DF0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 Lei Municipal nº 1.803/2015 é a que dispõe sobre serviços de máquinas prestados a núcleos familiares do Município, fixa valores à cobrança dos serviços.</w:t>
      </w:r>
    </w:p>
    <w:p w:rsidR="000D6762" w:rsidRDefault="000D6762" w:rsidP="00DF0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Os dispositivos que se busca alterar é o caput do artigo 1º e o parágrafo 5º do artigo 3º da referida norma.</w:t>
      </w:r>
    </w:p>
    <w:p w:rsidR="000D6762" w:rsidRDefault="000D6762" w:rsidP="00DF0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 caput do artigo 1º visa incluir quatro horas gratuitas para os serviços de abertura de silo para silagem.</w:t>
      </w:r>
    </w:p>
    <w:p w:rsidR="000D6762" w:rsidRDefault="000D6762" w:rsidP="00DF0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 parágrafo 5º do artigo 3º visa duplicar o valor da isenção prevista.</w:t>
      </w:r>
    </w:p>
    <w:p w:rsidR="000D6762" w:rsidRDefault="000D6762" w:rsidP="00DF01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Ambas as alterações visam ampliar os benefício, objeto e objetivo da norma, que é o de incrementar a produção primária local, gerador de emprego e renda.</w:t>
      </w:r>
    </w:p>
    <w:p w:rsidR="00DF0127" w:rsidRDefault="000D6762" w:rsidP="000D67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Esta ação integra a constante e permanente medida levada a efeito pelo município de estimular todas as atividades produtivas locais, geradoras de emprego e renda, buscando a melhora da qualidade de vida da população local.</w:t>
      </w:r>
    </w:p>
    <w:p w:rsidR="000D6762" w:rsidRPr="00102F4C" w:rsidRDefault="000D6762" w:rsidP="000D67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Temos que o presente projeto contempla o interesse público local.</w:t>
      </w: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  <w:r w:rsidRPr="00102F4C">
        <w:rPr>
          <w:rFonts w:ascii="Times New Roman" w:hAnsi="Times New Roman" w:cs="Times New Roman"/>
          <w:sz w:val="24"/>
          <w:szCs w:val="24"/>
        </w:rPr>
        <w:tab/>
      </w:r>
      <w:r w:rsidRPr="00102F4C">
        <w:rPr>
          <w:rFonts w:ascii="Times New Roman" w:hAnsi="Times New Roman" w:cs="Times New Roman"/>
          <w:sz w:val="24"/>
          <w:szCs w:val="24"/>
        </w:rPr>
        <w:tab/>
        <w:t>Assim é que submetemos o presente a apreciação dos Nobres Vereadores.</w:t>
      </w: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127" w:rsidRPr="00102F4C" w:rsidRDefault="00DF0127" w:rsidP="00DF0127">
      <w:pPr>
        <w:pStyle w:val="Corpodetexto"/>
        <w:jc w:val="center"/>
        <w:rPr>
          <w:rFonts w:ascii="Times New Roman" w:hAnsi="Times New Roman" w:cs="Times New Roman"/>
          <w:b/>
        </w:rPr>
      </w:pPr>
      <w:r w:rsidRPr="00102F4C">
        <w:rPr>
          <w:rFonts w:ascii="Times New Roman" w:hAnsi="Times New Roman" w:cs="Times New Roman"/>
          <w:b/>
        </w:rPr>
        <w:t>JOSIEL FERNANDO GRISELI</w:t>
      </w:r>
    </w:p>
    <w:p w:rsidR="00DF0127" w:rsidRPr="00102F4C" w:rsidRDefault="00DF0127" w:rsidP="00DF0127">
      <w:pPr>
        <w:jc w:val="center"/>
        <w:rPr>
          <w:rFonts w:ascii="Times New Roman" w:hAnsi="Times New Roman" w:cs="Times New Roman"/>
          <w:sz w:val="24"/>
          <w:szCs w:val="24"/>
        </w:rPr>
      </w:pPr>
      <w:r w:rsidRPr="00102F4C">
        <w:rPr>
          <w:rFonts w:ascii="Times New Roman" w:hAnsi="Times New Roman" w:cs="Times New Roman"/>
          <w:sz w:val="24"/>
          <w:szCs w:val="24"/>
        </w:rPr>
        <w:t>Prefeito Municipal</w:t>
      </w:r>
    </w:p>
    <w:p w:rsidR="00DF0127" w:rsidRPr="00102F4C" w:rsidRDefault="00DF0127" w:rsidP="00DF01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F0127" w:rsidRPr="00102F4C" w:rsidSect="008E1DC7">
      <w:pgSz w:w="11906" w:h="16838"/>
      <w:pgMar w:top="2410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127"/>
    <w:rsid w:val="000D6762"/>
    <w:rsid w:val="00131A2D"/>
    <w:rsid w:val="00551207"/>
    <w:rsid w:val="005D45F0"/>
    <w:rsid w:val="00794B4F"/>
    <w:rsid w:val="00D24C69"/>
    <w:rsid w:val="00D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1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DF0127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F0127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nota">
    <w:name w:val="nota"/>
    <w:basedOn w:val="Fontepargpadro"/>
    <w:rsid w:val="00D24C69"/>
  </w:style>
  <w:style w:type="character" w:styleId="Hyperlink">
    <w:name w:val="Hyperlink"/>
    <w:basedOn w:val="Fontepargpadro"/>
    <w:uiPriority w:val="99"/>
    <w:semiHidden/>
    <w:unhideWhenUsed/>
    <w:rsid w:val="00D24C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1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DF0127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F0127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nota">
    <w:name w:val="nota"/>
    <w:basedOn w:val="Fontepargpadro"/>
    <w:rsid w:val="00D24C69"/>
  </w:style>
  <w:style w:type="character" w:styleId="Hyperlink">
    <w:name w:val="Hyperlink"/>
    <w:basedOn w:val="Fontepargpadro"/>
    <w:uiPriority w:val="99"/>
    <w:semiHidden/>
    <w:unhideWhenUsed/>
    <w:rsid w:val="00D24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2025-12-19T11:32:00Z</dcterms:created>
  <dcterms:modified xsi:type="dcterms:W3CDTF">2025-12-19T11:32:00Z</dcterms:modified>
</cp:coreProperties>
</file>